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A6C7" w14:textId="1E1A27BD" w:rsidR="006B419D" w:rsidRDefault="006C2F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VHCA Annual </w:t>
      </w:r>
      <w:r w:rsidR="00194BE5">
        <w:rPr>
          <w:sz w:val="26"/>
          <w:szCs w:val="26"/>
        </w:rPr>
        <w:t>M</w:t>
      </w:r>
      <w:r>
        <w:rPr>
          <w:sz w:val="26"/>
          <w:szCs w:val="26"/>
        </w:rPr>
        <w:t>eeting 202</w:t>
      </w:r>
      <w:r w:rsidR="006B419D">
        <w:rPr>
          <w:sz w:val="26"/>
          <w:szCs w:val="26"/>
        </w:rPr>
        <w:t>0</w:t>
      </w:r>
    </w:p>
    <w:p w14:paraId="6C734789" w14:textId="1D8C56B8" w:rsidR="008D2816" w:rsidRDefault="008D2816">
      <w:pPr>
        <w:jc w:val="center"/>
        <w:rPr>
          <w:sz w:val="26"/>
          <w:szCs w:val="26"/>
        </w:rPr>
      </w:pPr>
    </w:p>
    <w:p w14:paraId="2BE7A5BD" w14:textId="5CD6AB9C" w:rsidR="008D2816" w:rsidRDefault="008D28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CANCELLED DUE TO STATE OF HAWAII MEETING RESTRICTIONS DUE TO THE COVID PANDEMIC. </w:t>
      </w:r>
    </w:p>
    <w:sectPr w:rsidR="008D28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9E"/>
    <w:rsid w:val="00194BE5"/>
    <w:rsid w:val="00302006"/>
    <w:rsid w:val="00391115"/>
    <w:rsid w:val="004B6E91"/>
    <w:rsid w:val="006B419D"/>
    <w:rsid w:val="006C2F80"/>
    <w:rsid w:val="00831E4A"/>
    <w:rsid w:val="008D2816"/>
    <w:rsid w:val="00C23F9E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CC53"/>
  <w15:docId w15:val="{FFBDE3F1-FCD5-4EB6-9FBD-AD6B2FF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Marshall</dc:creator>
  <cp:lastModifiedBy>Janet Marshall</cp:lastModifiedBy>
  <cp:revision>2</cp:revision>
  <cp:lastPrinted>2022-04-20T19:03:00Z</cp:lastPrinted>
  <dcterms:created xsi:type="dcterms:W3CDTF">2022-04-24T04:14:00Z</dcterms:created>
  <dcterms:modified xsi:type="dcterms:W3CDTF">2022-04-24T04:14:00Z</dcterms:modified>
</cp:coreProperties>
</file>